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CB" w:rsidRPr="002772D1" w:rsidRDefault="00CF3385">
      <w:pPr>
        <w:rPr>
          <w:sz w:val="24"/>
          <w:szCs w:val="24"/>
        </w:rPr>
      </w:pPr>
      <w:r w:rsidRPr="002772D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page">
              <wp:posOffset>61595</wp:posOffset>
            </wp:positionH>
            <wp:positionV relativeFrom="page">
              <wp:posOffset>635</wp:posOffset>
            </wp:positionV>
            <wp:extent cx="7562850" cy="1620520"/>
            <wp:effectExtent l="19050" t="0" r="0" b="0"/>
            <wp:wrapTight wrapText="bothSides">
              <wp:wrapPolygon edited="0">
                <wp:start x="-54" y="0"/>
                <wp:lineTo x="-54" y="21329"/>
                <wp:lineTo x="21600" y="21329"/>
                <wp:lineTo x="21600" y="0"/>
                <wp:lineTo x="-5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DCB" w:rsidRPr="002772D1" w:rsidRDefault="00AE6DCB" w:rsidP="001E5EEB">
      <w:pPr>
        <w:pStyle w:val="1"/>
        <w:rPr>
          <w:sz w:val="24"/>
          <w:szCs w:val="24"/>
        </w:rPr>
      </w:pPr>
      <w:r w:rsidRPr="002772D1">
        <w:rPr>
          <w:sz w:val="24"/>
          <w:szCs w:val="24"/>
        </w:rPr>
        <w:tab/>
      </w:r>
      <w:r w:rsidRPr="002772D1">
        <w:rPr>
          <w:sz w:val="24"/>
          <w:szCs w:val="24"/>
        </w:rPr>
        <w:tab/>
      </w:r>
      <w:r w:rsidRPr="002772D1">
        <w:rPr>
          <w:sz w:val="24"/>
          <w:szCs w:val="24"/>
        </w:rPr>
        <w:tab/>
      </w:r>
      <w:r w:rsidRPr="002772D1">
        <w:rPr>
          <w:sz w:val="24"/>
          <w:szCs w:val="24"/>
        </w:rPr>
        <w:tab/>
      </w:r>
      <w:r w:rsidRPr="002772D1">
        <w:rPr>
          <w:sz w:val="24"/>
          <w:szCs w:val="24"/>
        </w:rPr>
        <w:tab/>
      </w:r>
      <w:r w:rsidRPr="002772D1">
        <w:rPr>
          <w:sz w:val="24"/>
          <w:szCs w:val="24"/>
        </w:rPr>
        <w:tab/>
        <w:t>ПРИКАЗ</w:t>
      </w:r>
    </w:p>
    <w:p w:rsidR="00AE6DCB" w:rsidRPr="002772D1" w:rsidRDefault="000914A5" w:rsidP="00D529F6">
      <w:pPr>
        <w:spacing w:line="240" w:lineRule="auto"/>
        <w:rPr>
          <w:rFonts w:ascii="Times New Roman" w:hAnsi="Times New Roman"/>
          <w:sz w:val="24"/>
          <w:szCs w:val="24"/>
        </w:rPr>
      </w:pPr>
      <w:r w:rsidRPr="002772D1">
        <w:rPr>
          <w:rFonts w:ascii="Times New Roman" w:hAnsi="Times New Roman"/>
          <w:sz w:val="24"/>
          <w:szCs w:val="24"/>
        </w:rPr>
        <w:t>2</w:t>
      </w:r>
      <w:r w:rsidR="00D2193F">
        <w:rPr>
          <w:rFonts w:ascii="Times New Roman" w:hAnsi="Times New Roman"/>
          <w:sz w:val="24"/>
          <w:szCs w:val="24"/>
        </w:rPr>
        <w:t>7</w:t>
      </w:r>
      <w:r w:rsidR="008F6792" w:rsidRPr="002772D1">
        <w:rPr>
          <w:rFonts w:ascii="Times New Roman" w:hAnsi="Times New Roman"/>
          <w:sz w:val="24"/>
          <w:szCs w:val="24"/>
        </w:rPr>
        <w:t xml:space="preserve"> </w:t>
      </w:r>
      <w:r w:rsidRPr="002772D1">
        <w:rPr>
          <w:rFonts w:ascii="Times New Roman" w:hAnsi="Times New Roman"/>
          <w:sz w:val="24"/>
          <w:szCs w:val="24"/>
        </w:rPr>
        <w:t>декабря</w:t>
      </w:r>
      <w:r w:rsidR="008F6792" w:rsidRPr="002772D1">
        <w:rPr>
          <w:rFonts w:ascii="Times New Roman" w:hAnsi="Times New Roman"/>
          <w:sz w:val="24"/>
          <w:szCs w:val="24"/>
        </w:rPr>
        <w:t xml:space="preserve"> 202</w:t>
      </w:r>
      <w:r w:rsidR="00D2193F">
        <w:rPr>
          <w:rFonts w:ascii="Times New Roman" w:hAnsi="Times New Roman"/>
          <w:sz w:val="24"/>
          <w:szCs w:val="24"/>
        </w:rPr>
        <w:t>4</w:t>
      </w:r>
      <w:r w:rsidR="00571B29" w:rsidRPr="002772D1">
        <w:rPr>
          <w:rFonts w:ascii="Times New Roman" w:hAnsi="Times New Roman"/>
          <w:sz w:val="24"/>
          <w:szCs w:val="24"/>
        </w:rPr>
        <w:t xml:space="preserve"> </w:t>
      </w:r>
      <w:r w:rsidR="00271F74" w:rsidRPr="002772D1">
        <w:rPr>
          <w:rFonts w:ascii="Times New Roman" w:hAnsi="Times New Roman"/>
          <w:sz w:val="24"/>
          <w:szCs w:val="24"/>
        </w:rPr>
        <w:t>г.</w:t>
      </w:r>
      <w:r w:rsidR="00271F74" w:rsidRPr="002772D1">
        <w:rPr>
          <w:rFonts w:ascii="Times New Roman" w:hAnsi="Times New Roman"/>
          <w:sz w:val="24"/>
          <w:szCs w:val="24"/>
        </w:rPr>
        <w:tab/>
      </w:r>
      <w:r w:rsidR="00271F74" w:rsidRPr="002772D1">
        <w:rPr>
          <w:rFonts w:ascii="Times New Roman" w:hAnsi="Times New Roman"/>
          <w:sz w:val="24"/>
          <w:szCs w:val="24"/>
        </w:rPr>
        <w:tab/>
      </w:r>
      <w:r w:rsidR="00271F74" w:rsidRPr="002772D1">
        <w:rPr>
          <w:rFonts w:ascii="Times New Roman" w:hAnsi="Times New Roman"/>
          <w:sz w:val="24"/>
          <w:szCs w:val="24"/>
        </w:rPr>
        <w:tab/>
      </w:r>
      <w:r w:rsidR="00271F74" w:rsidRPr="002772D1">
        <w:rPr>
          <w:rFonts w:ascii="Times New Roman" w:hAnsi="Times New Roman"/>
          <w:sz w:val="24"/>
          <w:szCs w:val="24"/>
        </w:rPr>
        <w:tab/>
      </w:r>
      <w:r w:rsidR="00271F74" w:rsidRPr="002772D1">
        <w:rPr>
          <w:rFonts w:ascii="Times New Roman" w:hAnsi="Times New Roman"/>
          <w:sz w:val="24"/>
          <w:szCs w:val="24"/>
        </w:rPr>
        <w:tab/>
      </w:r>
      <w:r w:rsidR="00271F74" w:rsidRPr="002772D1">
        <w:rPr>
          <w:rFonts w:ascii="Times New Roman" w:hAnsi="Times New Roman"/>
          <w:sz w:val="24"/>
          <w:szCs w:val="24"/>
        </w:rPr>
        <w:tab/>
      </w:r>
      <w:r w:rsidR="00271F74" w:rsidRPr="002772D1">
        <w:rPr>
          <w:rFonts w:ascii="Times New Roman" w:hAnsi="Times New Roman"/>
          <w:sz w:val="24"/>
          <w:szCs w:val="24"/>
        </w:rPr>
        <w:tab/>
      </w:r>
      <w:r w:rsidR="00271F74" w:rsidRPr="002772D1">
        <w:rPr>
          <w:rFonts w:ascii="Times New Roman" w:hAnsi="Times New Roman"/>
          <w:sz w:val="24"/>
          <w:szCs w:val="24"/>
        </w:rPr>
        <w:tab/>
      </w:r>
      <w:r w:rsidR="00271F74" w:rsidRPr="002772D1">
        <w:rPr>
          <w:rFonts w:ascii="Times New Roman" w:hAnsi="Times New Roman"/>
          <w:sz w:val="24"/>
          <w:szCs w:val="24"/>
        </w:rPr>
        <w:tab/>
        <w:t>№</w:t>
      </w:r>
      <w:r w:rsidR="008F6792" w:rsidRPr="002772D1">
        <w:rPr>
          <w:rFonts w:ascii="Times New Roman" w:hAnsi="Times New Roman"/>
          <w:sz w:val="24"/>
          <w:szCs w:val="24"/>
        </w:rPr>
        <w:t xml:space="preserve"> </w:t>
      </w:r>
      <w:r w:rsidR="00D2193F">
        <w:rPr>
          <w:rFonts w:ascii="Times New Roman" w:hAnsi="Times New Roman"/>
          <w:sz w:val="24"/>
          <w:szCs w:val="24"/>
        </w:rPr>
        <w:t>190</w:t>
      </w:r>
    </w:p>
    <w:tbl>
      <w:tblPr>
        <w:tblW w:w="0" w:type="auto"/>
        <w:tblInd w:w="-318" w:type="dxa"/>
        <w:tblLook w:val="01E0"/>
      </w:tblPr>
      <w:tblGrid>
        <w:gridCol w:w="9643"/>
      </w:tblGrid>
      <w:tr w:rsidR="00271F74" w:rsidRPr="002772D1" w:rsidTr="00CF3385">
        <w:trPr>
          <w:trHeight w:val="4028"/>
        </w:trPr>
        <w:tc>
          <w:tcPr>
            <w:tcW w:w="9643" w:type="dxa"/>
          </w:tcPr>
          <w:p w:rsidR="00A602EE" w:rsidRPr="002772D1" w:rsidRDefault="00271F74" w:rsidP="00A602EE">
            <w:pPr>
              <w:pStyle w:val="ac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772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932" w:rsidRPr="002772D1" w:rsidRDefault="004E2932" w:rsidP="00A602EE">
            <w:pPr>
              <w:pStyle w:val="af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2772D1">
              <w:rPr>
                <w:rFonts w:ascii="Times New Roman" w:hAnsi="Times New Roman"/>
                <w:sz w:val="24"/>
                <w:szCs w:val="24"/>
              </w:rPr>
              <w:t xml:space="preserve">О завершении и утверждении </w:t>
            </w:r>
          </w:p>
          <w:p w:rsidR="004E2932" w:rsidRPr="002772D1" w:rsidRDefault="004E2932" w:rsidP="00A602EE">
            <w:pPr>
              <w:pStyle w:val="af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2772D1">
              <w:rPr>
                <w:rFonts w:ascii="Times New Roman" w:hAnsi="Times New Roman"/>
                <w:sz w:val="24"/>
                <w:szCs w:val="24"/>
              </w:rPr>
              <w:t>результатов оценки коррупционных</w:t>
            </w:r>
          </w:p>
          <w:p w:rsidR="004E2932" w:rsidRPr="002772D1" w:rsidRDefault="004E2932" w:rsidP="00A602EE">
            <w:pPr>
              <w:pStyle w:val="af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2772D1">
              <w:rPr>
                <w:rFonts w:ascii="Times New Roman" w:hAnsi="Times New Roman"/>
                <w:sz w:val="24"/>
                <w:szCs w:val="24"/>
              </w:rPr>
              <w:t>рисков</w:t>
            </w:r>
          </w:p>
          <w:p w:rsidR="00271F74" w:rsidRPr="002772D1" w:rsidRDefault="00271F74" w:rsidP="00D529F6">
            <w:pPr>
              <w:pStyle w:val="ac"/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1B29" w:rsidRPr="002772D1" w:rsidRDefault="00571B29" w:rsidP="00D529F6">
            <w:pPr>
              <w:pStyle w:val="ac"/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1B29" w:rsidRPr="002772D1" w:rsidRDefault="00571B29" w:rsidP="00D529F6">
            <w:pPr>
              <w:pStyle w:val="ac"/>
              <w:spacing w:after="0" w:line="240" w:lineRule="auto"/>
              <w:ind w:left="284" w:firstLine="4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D1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920ABF" w:rsidRPr="002772D1">
              <w:rPr>
                <w:rFonts w:ascii="Times New Roman" w:hAnsi="Times New Roman"/>
                <w:bCs/>
                <w:sz w:val="24"/>
                <w:szCs w:val="24"/>
              </w:rPr>
              <w:t>соответствии с</w:t>
            </w:r>
            <w:r w:rsidRPr="002772D1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</w:t>
            </w:r>
            <w:r w:rsidR="00920ABF" w:rsidRPr="002772D1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Pr="002772D1">
              <w:rPr>
                <w:rFonts w:ascii="Times New Roman" w:hAnsi="Times New Roman"/>
                <w:bCs/>
                <w:sz w:val="24"/>
                <w:szCs w:val="24"/>
              </w:rPr>
              <w:t xml:space="preserve"> закон</w:t>
            </w:r>
            <w:r w:rsidR="00920ABF" w:rsidRPr="002772D1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 w:rsidRPr="002772D1">
              <w:rPr>
                <w:rFonts w:ascii="Times New Roman" w:hAnsi="Times New Roman"/>
                <w:bCs/>
                <w:sz w:val="24"/>
                <w:szCs w:val="24"/>
              </w:rPr>
              <w:t xml:space="preserve"> от 25.12.2008 № 273-ФЗ «О противодействии коррупции»</w:t>
            </w:r>
            <w:r w:rsidR="00920ABF" w:rsidRPr="002772D1">
              <w:rPr>
                <w:rFonts w:ascii="Times New Roman" w:hAnsi="Times New Roman"/>
                <w:bCs/>
                <w:sz w:val="24"/>
                <w:szCs w:val="24"/>
              </w:rPr>
              <w:t xml:space="preserve"> и Методическими рекомендациями Министерства труда и социальной защиты Российской Федерации по порядку проведения оценки коррупционных рисков в организациях от 2019 года</w:t>
            </w:r>
            <w:r w:rsidR="00EB762C" w:rsidRPr="002772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772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1F74" w:rsidRPr="002772D1" w:rsidRDefault="00271F74" w:rsidP="00D529F6">
            <w:pPr>
              <w:pStyle w:val="ac"/>
              <w:spacing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1F74" w:rsidRPr="002772D1" w:rsidRDefault="00C837D9" w:rsidP="00D529F6">
            <w:pPr>
              <w:pStyle w:val="ac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772D1">
              <w:rPr>
                <w:rFonts w:ascii="Times New Roman" w:hAnsi="Times New Roman"/>
                <w:sz w:val="24"/>
                <w:szCs w:val="24"/>
              </w:rPr>
              <w:t>ПРИКАЗЫВАЮ:</w:t>
            </w:r>
          </w:p>
          <w:p w:rsidR="00D2193F" w:rsidRDefault="00571B29" w:rsidP="00D2193F">
            <w:pPr>
              <w:pStyle w:val="ac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3F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="00EC6294" w:rsidRPr="00D2193F">
              <w:rPr>
                <w:rFonts w:ascii="Times New Roman" w:hAnsi="Times New Roman"/>
                <w:sz w:val="24"/>
                <w:szCs w:val="24"/>
              </w:rPr>
              <w:t>результаты оценки коррупционных рисков</w:t>
            </w:r>
            <w:r w:rsidR="002772D1" w:rsidRPr="00D2193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2193F" w:rsidRPr="00D2193F">
              <w:rPr>
                <w:rFonts w:ascii="Times New Roman" w:hAnsi="Times New Roman"/>
                <w:sz w:val="24"/>
                <w:szCs w:val="24"/>
              </w:rPr>
              <w:t>4</w:t>
            </w:r>
            <w:r w:rsidR="002772D1" w:rsidRPr="00D2193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EC6294" w:rsidRPr="00D219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2193F" w:rsidRDefault="00EC6294" w:rsidP="00D2193F">
            <w:pPr>
              <w:pStyle w:val="ac"/>
              <w:numPr>
                <w:ilvl w:val="1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3F">
              <w:rPr>
                <w:rFonts w:ascii="Times New Roman" w:hAnsi="Times New Roman"/>
                <w:sz w:val="24"/>
                <w:szCs w:val="24"/>
              </w:rPr>
              <w:t>Карта коррупционных рисков (Приложение № 1)</w:t>
            </w:r>
            <w:r w:rsidR="00D2193F">
              <w:rPr>
                <w:rFonts w:ascii="Times New Roman" w:hAnsi="Times New Roman"/>
                <w:sz w:val="24"/>
                <w:szCs w:val="24"/>
              </w:rPr>
              <w:t>;</w:t>
            </w:r>
            <w:r w:rsidRPr="00D21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6294" w:rsidRPr="00D2193F" w:rsidRDefault="00EC6294" w:rsidP="00D2193F">
            <w:pPr>
              <w:pStyle w:val="ac"/>
              <w:numPr>
                <w:ilvl w:val="1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3F">
              <w:rPr>
                <w:rFonts w:ascii="Times New Roman" w:hAnsi="Times New Roman"/>
                <w:sz w:val="24"/>
                <w:szCs w:val="24"/>
              </w:rPr>
              <w:t>Перечень должностей, замещение которых связанно с коррупционными рисками (Приложение № 2)</w:t>
            </w:r>
            <w:r w:rsidR="00571B29" w:rsidRPr="00D21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993" w:rsidRPr="002772D1" w:rsidRDefault="00CF3385" w:rsidP="00D2193F">
            <w:pPr>
              <w:pStyle w:val="ac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D1">
              <w:rPr>
                <w:rFonts w:ascii="Times New Roman" w:hAnsi="Times New Roman"/>
                <w:sz w:val="24"/>
                <w:szCs w:val="24"/>
              </w:rPr>
              <w:t xml:space="preserve">Ответственному за осуществлением </w:t>
            </w:r>
            <w:proofErr w:type="gramStart"/>
            <w:r w:rsidRPr="002772D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772D1">
              <w:rPr>
                <w:rFonts w:ascii="Times New Roman" w:hAnsi="Times New Roman"/>
                <w:sz w:val="24"/>
                <w:szCs w:val="24"/>
              </w:rPr>
              <w:t xml:space="preserve"> соблюдением антикоррупционной политики учреждения</w:t>
            </w:r>
            <w:r w:rsidR="008F6792" w:rsidRPr="0027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2D1">
              <w:rPr>
                <w:rFonts w:ascii="Times New Roman" w:hAnsi="Times New Roman"/>
                <w:sz w:val="24"/>
                <w:szCs w:val="24"/>
              </w:rPr>
              <w:t>Портнову Р.А.</w:t>
            </w:r>
            <w:r w:rsidR="00571B29" w:rsidRPr="002772D1">
              <w:rPr>
                <w:rFonts w:ascii="Times New Roman" w:hAnsi="Times New Roman"/>
                <w:sz w:val="24"/>
                <w:szCs w:val="24"/>
              </w:rPr>
              <w:t xml:space="preserve"> ознакомить с </w:t>
            </w:r>
            <w:r w:rsidR="00D2193F">
              <w:rPr>
                <w:rFonts w:ascii="Times New Roman" w:hAnsi="Times New Roman"/>
                <w:sz w:val="24"/>
                <w:szCs w:val="24"/>
              </w:rPr>
              <w:t xml:space="preserve">результатами оценки коррупционных рисков </w:t>
            </w:r>
            <w:r w:rsidR="00571B29" w:rsidRPr="002772D1">
              <w:rPr>
                <w:rFonts w:ascii="Times New Roman" w:hAnsi="Times New Roman"/>
                <w:sz w:val="24"/>
                <w:szCs w:val="24"/>
              </w:rPr>
              <w:t>работников учреждения под роспись.</w:t>
            </w:r>
          </w:p>
          <w:p w:rsidR="00571B29" w:rsidRPr="002772D1" w:rsidRDefault="00CF3385" w:rsidP="00D2193F">
            <w:pPr>
              <w:pStyle w:val="ac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D1">
              <w:rPr>
                <w:rFonts w:ascii="Times New Roman" w:hAnsi="Times New Roman"/>
                <w:sz w:val="24"/>
                <w:szCs w:val="24"/>
              </w:rPr>
              <w:t xml:space="preserve">Сектору юридического и информационного обеспечения </w:t>
            </w:r>
            <w:r w:rsidR="00D84F9F">
              <w:rPr>
                <w:rFonts w:ascii="Times New Roman" w:hAnsi="Times New Roman"/>
                <w:sz w:val="24"/>
                <w:szCs w:val="24"/>
              </w:rPr>
              <w:t>Приказчиковой Л.В.</w:t>
            </w:r>
            <w:r w:rsidRPr="002772D1">
              <w:rPr>
                <w:rFonts w:ascii="Times New Roman" w:hAnsi="Times New Roman"/>
                <w:sz w:val="24"/>
                <w:szCs w:val="24"/>
              </w:rPr>
              <w:t xml:space="preserve"> обеспечить размещение настоящего П</w:t>
            </w:r>
            <w:r w:rsidR="00C45AE7" w:rsidRPr="002772D1">
              <w:rPr>
                <w:rFonts w:ascii="Times New Roman" w:hAnsi="Times New Roman"/>
                <w:sz w:val="24"/>
                <w:szCs w:val="24"/>
              </w:rPr>
              <w:t>риказа и результатов проведенной оценки коррупционных рисков</w:t>
            </w:r>
            <w:r w:rsidRPr="002772D1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на официальном сайте учреждения.</w:t>
            </w:r>
          </w:p>
          <w:p w:rsidR="00CF3385" w:rsidRPr="002772D1" w:rsidRDefault="00CF3385" w:rsidP="00D2193F">
            <w:pPr>
              <w:pStyle w:val="ac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72D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772D1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приказа оставляю за собой.</w:t>
            </w:r>
          </w:p>
          <w:p w:rsidR="00271F74" w:rsidRPr="002772D1" w:rsidRDefault="00271F74" w:rsidP="00D529F6">
            <w:pPr>
              <w:pStyle w:val="ac"/>
              <w:spacing w:line="240" w:lineRule="auto"/>
              <w:ind w:left="858"/>
              <w:rPr>
                <w:rFonts w:ascii="Times New Roman" w:hAnsi="Times New Roman"/>
                <w:sz w:val="24"/>
                <w:szCs w:val="24"/>
              </w:rPr>
            </w:pPr>
          </w:p>
          <w:p w:rsidR="00D529F6" w:rsidRPr="002772D1" w:rsidRDefault="00D529F6" w:rsidP="00D529F6">
            <w:pPr>
              <w:pStyle w:val="ac"/>
              <w:spacing w:line="240" w:lineRule="auto"/>
              <w:ind w:left="85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01A" w:rsidRPr="002772D1" w:rsidRDefault="00A45511" w:rsidP="00D529F6">
      <w:pPr>
        <w:pStyle w:val="ac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="00D61993" w:rsidRPr="002772D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D61993" w:rsidRPr="002772D1">
        <w:rPr>
          <w:rFonts w:ascii="Times New Roman" w:hAnsi="Times New Roman"/>
          <w:sz w:val="24"/>
          <w:szCs w:val="24"/>
        </w:rPr>
        <w:tab/>
      </w:r>
      <w:r w:rsidR="00D61993" w:rsidRPr="002772D1">
        <w:rPr>
          <w:rFonts w:ascii="Times New Roman" w:hAnsi="Times New Roman"/>
          <w:sz w:val="24"/>
          <w:szCs w:val="24"/>
        </w:rPr>
        <w:tab/>
      </w:r>
      <w:r w:rsidR="00D61993" w:rsidRPr="002772D1">
        <w:rPr>
          <w:rFonts w:ascii="Times New Roman" w:hAnsi="Times New Roman"/>
          <w:sz w:val="24"/>
          <w:szCs w:val="24"/>
        </w:rPr>
        <w:tab/>
      </w:r>
      <w:r w:rsidR="00D61993" w:rsidRPr="002772D1">
        <w:rPr>
          <w:rFonts w:ascii="Times New Roman" w:hAnsi="Times New Roman"/>
          <w:sz w:val="24"/>
          <w:szCs w:val="24"/>
        </w:rPr>
        <w:tab/>
      </w:r>
      <w:r w:rsidR="00D61993" w:rsidRPr="002772D1">
        <w:rPr>
          <w:rFonts w:ascii="Times New Roman" w:hAnsi="Times New Roman"/>
          <w:sz w:val="24"/>
          <w:szCs w:val="24"/>
        </w:rPr>
        <w:tab/>
      </w:r>
      <w:r w:rsidR="00D61993" w:rsidRPr="002772D1">
        <w:rPr>
          <w:rFonts w:ascii="Times New Roman" w:hAnsi="Times New Roman"/>
          <w:sz w:val="24"/>
          <w:szCs w:val="24"/>
        </w:rPr>
        <w:tab/>
      </w:r>
      <w:r w:rsidR="002772D1" w:rsidRPr="002772D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А.Х. Айтуриев</w:t>
      </w:r>
    </w:p>
    <w:p w:rsidR="002772D1" w:rsidRPr="002772D1" w:rsidRDefault="002772D1" w:rsidP="00D529F6">
      <w:pPr>
        <w:pStyle w:val="ac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772D1" w:rsidRPr="002772D1" w:rsidRDefault="002772D1" w:rsidP="00D529F6">
      <w:pPr>
        <w:pStyle w:val="ac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772D1" w:rsidRPr="002772D1" w:rsidRDefault="002772D1" w:rsidP="00D529F6">
      <w:pPr>
        <w:pStyle w:val="ac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772D1">
        <w:rPr>
          <w:rFonts w:ascii="Times New Roman" w:hAnsi="Times New Roman"/>
          <w:sz w:val="24"/>
          <w:szCs w:val="24"/>
        </w:rPr>
        <w:t>С приказом ознакомле</w:t>
      </w:r>
      <w:proofErr w:type="gramStart"/>
      <w:r w:rsidRPr="002772D1">
        <w:rPr>
          <w:rFonts w:ascii="Times New Roman" w:hAnsi="Times New Roman"/>
          <w:sz w:val="24"/>
          <w:szCs w:val="24"/>
        </w:rPr>
        <w:t>н</w:t>
      </w:r>
      <w:r w:rsidR="00D84F9F">
        <w:rPr>
          <w:rFonts w:ascii="Times New Roman" w:hAnsi="Times New Roman"/>
          <w:sz w:val="24"/>
          <w:szCs w:val="24"/>
        </w:rPr>
        <w:t>(</w:t>
      </w:r>
      <w:proofErr w:type="gramEnd"/>
      <w:r w:rsidR="00D84F9F">
        <w:rPr>
          <w:rFonts w:ascii="Times New Roman" w:hAnsi="Times New Roman"/>
          <w:sz w:val="24"/>
          <w:szCs w:val="24"/>
        </w:rPr>
        <w:t>а)</w:t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>Р.А. Портнов</w:t>
      </w:r>
    </w:p>
    <w:p w:rsidR="002772D1" w:rsidRPr="002772D1" w:rsidRDefault="002772D1" w:rsidP="00D529F6">
      <w:pPr>
        <w:pStyle w:val="ac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</w:p>
    <w:p w:rsidR="002772D1" w:rsidRPr="002772D1" w:rsidRDefault="002772D1" w:rsidP="00D529F6">
      <w:pPr>
        <w:pStyle w:val="ac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Pr="002772D1">
        <w:rPr>
          <w:rFonts w:ascii="Times New Roman" w:hAnsi="Times New Roman"/>
          <w:sz w:val="24"/>
          <w:szCs w:val="24"/>
        </w:rPr>
        <w:tab/>
      </w:r>
      <w:r w:rsidR="00D84F9F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D84F9F">
        <w:rPr>
          <w:rFonts w:ascii="Times New Roman" w:hAnsi="Times New Roman"/>
          <w:sz w:val="24"/>
          <w:szCs w:val="24"/>
        </w:rPr>
        <w:t>Приказчикова</w:t>
      </w:r>
      <w:proofErr w:type="spellEnd"/>
    </w:p>
    <w:sectPr w:rsidR="002772D1" w:rsidRPr="002772D1" w:rsidSect="00EB762C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3F" w:rsidRPr="00AC5DD8" w:rsidRDefault="00D2193F" w:rsidP="00572024">
      <w:pPr>
        <w:spacing w:after="0" w:line="240" w:lineRule="auto"/>
        <w:rPr>
          <w:sz w:val="21"/>
          <w:szCs w:val="21"/>
        </w:rPr>
      </w:pPr>
      <w:r w:rsidRPr="00AC5DD8">
        <w:rPr>
          <w:sz w:val="21"/>
          <w:szCs w:val="21"/>
        </w:rPr>
        <w:separator/>
      </w:r>
    </w:p>
  </w:endnote>
  <w:endnote w:type="continuationSeparator" w:id="0">
    <w:p w:rsidR="00D2193F" w:rsidRPr="00AC5DD8" w:rsidRDefault="00D2193F" w:rsidP="00572024">
      <w:pPr>
        <w:spacing w:after="0" w:line="240" w:lineRule="auto"/>
        <w:rPr>
          <w:sz w:val="21"/>
          <w:szCs w:val="21"/>
        </w:rPr>
      </w:pPr>
      <w:r w:rsidRPr="00AC5DD8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3F" w:rsidRPr="00AC5DD8" w:rsidRDefault="00D2193F" w:rsidP="00572024">
      <w:pPr>
        <w:spacing w:after="0" w:line="240" w:lineRule="auto"/>
        <w:rPr>
          <w:sz w:val="21"/>
          <w:szCs w:val="21"/>
        </w:rPr>
      </w:pPr>
      <w:r w:rsidRPr="00AC5DD8">
        <w:rPr>
          <w:sz w:val="21"/>
          <w:szCs w:val="21"/>
        </w:rPr>
        <w:separator/>
      </w:r>
    </w:p>
  </w:footnote>
  <w:footnote w:type="continuationSeparator" w:id="0">
    <w:p w:rsidR="00D2193F" w:rsidRPr="00AC5DD8" w:rsidRDefault="00D2193F" w:rsidP="00572024">
      <w:pPr>
        <w:spacing w:after="0" w:line="240" w:lineRule="auto"/>
        <w:rPr>
          <w:sz w:val="21"/>
          <w:szCs w:val="21"/>
        </w:rPr>
      </w:pPr>
      <w:r w:rsidRPr="00AC5DD8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3F" w:rsidRPr="00AC5DD8" w:rsidRDefault="00D2193F">
    <w:pPr>
      <w:pStyle w:val="a3"/>
      <w:rPr>
        <w:sz w:val="21"/>
        <w:szCs w:val="21"/>
      </w:rPr>
    </w:pPr>
  </w:p>
  <w:p w:rsidR="00D2193F" w:rsidRPr="00AC5DD8" w:rsidRDefault="00D2193F">
    <w:pPr>
      <w:pStyle w:val="a3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BC3"/>
    <w:multiLevelType w:val="hybridMultilevel"/>
    <w:tmpl w:val="0270CA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6AF1496"/>
    <w:multiLevelType w:val="hybridMultilevel"/>
    <w:tmpl w:val="FD02E488"/>
    <w:lvl w:ilvl="0" w:tplc="0419000F">
      <w:start w:val="1"/>
      <w:numFmt w:val="decimal"/>
      <w:lvlText w:val="%1."/>
      <w:lvlJc w:val="left"/>
      <w:pPr>
        <w:ind w:left="2161" w:hanging="360"/>
      </w:pPr>
    </w:lvl>
    <w:lvl w:ilvl="1" w:tplc="04190019" w:tentative="1">
      <w:start w:val="1"/>
      <w:numFmt w:val="lowerLetter"/>
      <w:lvlText w:val="%2."/>
      <w:lvlJc w:val="left"/>
      <w:pPr>
        <w:ind w:left="2881" w:hanging="360"/>
      </w:pPr>
    </w:lvl>
    <w:lvl w:ilvl="2" w:tplc="0419001B" w:tentative="1">
      <w:start w:val="1"/>
      <w:numFmt w:val="lowerRoman"/>
      <w:lvlText w:val="%3."/>
      <w:lvlJc w:val="right"/>
      <w:pPr>
        <w:ind w:left="3601" w:hanging="180"/>
      </w:pPr>
    </w:lvl>
    <w:lvl w:ilvl="3" w:tplc="0419000F" w:tentative="1">
      <w:start w:val="1"/>
      <w:numFmt w:val="decimal"/>
      <w:lvlText w:val="%4."/>
      <w:lvlJc w:val="left"/>
      <w:pPr>
        <w:ind w:left="4321" w:hanging="360"/>
      </w:pPr>
    </w:lvl>
    <w:lvl w:ilvl="4" w:tplc="04190019" w:tentative="1">
      <w:start w:val="1"/>
      <w:numFmt w:val="lowerLetter"/>
      <w:lvlText w:val="%5."/>
      <w:lvlJc w:val="left"/>
      <w:pPr>
        <w:ind w:left="5041" w:hanging="360"/>
      </w:pPr>
    </w:lvl>
    <w:lvl w:ilvl="5" w:tplc="0419001B" w:tentative="1">
      <w:start w:val="1"/>
      <w:numFmt w:val="lowerRoman"/>
      <w:lvlText w:val="%6."/>
      <w:lvlJc w:val="right"/>
      <w:pPr>
        <w:ind w:left="5761" w:hanging="180"/>
      </w:pPr>
    </w:lvl>
    <w:lvl w:ilvl="6" w:tplc="0419000F" w:tentative="1">
      <w:start w:val="1"/>
      <w:numFmt w:val="decimal"/>
      <w:lvlText w:val="%7."/>
      <w:lvlJc w:val="left"/>
      <w:pPr>
        <w:ind w:left="6481" w:hanging="360"/>
      </w:pPr>
    </w:lvl>
    <w:lvl w:ilvl="7" w:tplc="04190019" w:tentative="1">
      <w:start w:val="1"/>
      <w:numFmt w:val="lowerLetter"/>
      <w:lvlText w:val="%8."/>
      <w:lvlJc w:val="left"/>
      <w:pPr>
        <w:ind w:left="7201" w:hanging="360"/>
      </w:pPr>
    </w:lvl>
    <w:lvl w:ilvl="8" w:tplc="0419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">
    <w:nsid w:val="3AF0448F"/>
    <w:multiLevelType w:val="hybridMultilevel"/>
    <w:tmpl w:val="F30E03F0"/>
    <w:lvl w:ilvl="0" w:tplc="04F81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9F569F"/>
    <w:multiLevelType w:val="singleLevel"/>
    <w:tmpl w:val="AB1E2CE2"/>
    <w:lvl w:ilvl="0">
      <w:start w:val="1"/>
      <w:numFmt w:val="decimal"/>
      <w:lvlText w:val="%1"/>
      <w:lvlJc w:val="left"/>
      <w:pPr>
        <w:tabs>
          <w:tab w:val="num" w:pos="1080"/>
        </w:tabs>
        <w:ind w:left="0" w:firstLine="720"/>
      </w:pPr>
    </w:lvl>
  </w:abstractNum>
  <w:abstractNum w:abstractNumId="4">
    <w:nsid w:val="43E8613E"/>
    <w:multiLevelType w:val="hybridMultilevel"/>
    <w:tmpl w:val="B602D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6C5D6A"/>
    <w:multiLevelType w:val="hybridMultilevel"/>
    <w:tmpl w:val="C144E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0576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DE4D60"/>
    <w:multiLevelType w:val="hybridMultilevel"/>
    <w:tmpl w:val="C23E5066"/>
    <w:lvl w:ilvl="0" w:tplc="2EC0EA78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8">
    <w:nsid w:val="78EC545E"/>
    <w:multiLevelType w:val="hybridMultilevel"/>
    <w:tmpl w:val="BF024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251D31"/>
    <w:multiLevelType w:val="hybridMultilevel"/>
    <w:tmpl w:val="0D0E56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024"/>
    <w:rsid w:val="00023AC5"/>
    <w:rsid w:val="00023EB0"/>
    <w:rsid w:val="00034A3B"/>
    <w:rsid w:val="00037EF9"/>
    <w:rsid w:val="00074D36"/>
    <w:rsid w:val="000914A5"/>
    <w:rsid w:val="000951BD"/>
    <w:rsid w:val="000B2668"/>
    <w:rsid w:val="000C0E56"/>
    <w:rsid w:val="000D16D9"/>
    <w:rsid w:val="000E295D"/>
    <w:rsid w:val="001161BB"/>
    <w:rsid w:val="0012430E"/>
    <w:rsid w:val="00136D4E"/>
    <w:rsid w:val="00156879"/>
    <w:rsid w:val="001646FA"/>
    <w:rsid w:val="0017303B"/>
    <w:rsid w:val="00186804"/>
    <w:rsid w:val="00197A2E"/>
    <w:rsid w:val="001D6464"/>
    <w:rsid w:val="001E5EEB"/>
    <w:rsid w:val="001F49D7"/>
    <w:rsid w:val="00264675"/>
    <w:rsid w:val="00271F74"/>
    <w:rsid w:val="002772D1"/>
    <w:rsid w:val="002C047E"/>
    <w:rsid w:val="00303CE3"/>
    <w:rsid w:val="003569F6"/>
    <w:rsid w:val="003578D9"/>
    <w:rsid w:val="00377389"/>
    <w:rsid w:val="00387919"/>
    <w:rsid w:val="003B75A6"/>
    <w:rsid w:val="003D0159"/>
    <w:rsid w:val="003D0CEC"/>
    <w:rsid w:val="003D5E23"/>
    <w:rsid w:val="003F201A"/>
    <w:rsid w:val="003F6009"/>
    <w:rsid w:val="00400967"/>
    <w:rsid w:val="00430E9C"/>
    <w:rsid w:val="00474ACF"/>
    <w:rsid w:val="004865F7"/>
    <w:rsid w:val="004A2CDE"/>
    <w:rsid w:val="004E2932"/>
    <w:rsid w:val="00505177"/>
    <w:rsid w:val="005560B2"/>
    <w:rsid w:val="00571B29"/>
    <w:rsid w:val="00572024"/>
    <w:rsid w:val="00582AFC"/>
    <w:rsid w:val="00584F73"/>
    <w:rsid w:val="005A7E39"/>
    <w:rsid w:val="00605D85"/>
    <w:rsid w:val="00641625"/>
    <w:rsid w:val="00682571"/>
    <w:rsid w:val="006A34C4"/>
    <w:rsid w:val="006D37BE"/>
    <w:rsid w:val="00716AFB"/>
    <w:rsid w:val="00725A56"/>
    <w:rsid w:val="00761729"/>
    <w:rsid w:val="00762936"/>
    <w:rsid w:val="0076655B"/>
    <w:rsid w:val="007A7599"/>
    <w:rsid w:val="007D41E9"/>
    <w:rsid w:val="007D709C"/>
    <w:rsid w:val="007E3F30"/>
    <w:rsid w:val="007F62D6"/>
    <w:rsid w:val="00821718"/>
    <w:rsid w:val="0087685A"/>
    <w:rsid w:val="00890558"/>
    <w:rsid w:val="008A0504"/>
    <w:rsid w:val="008A5EFA"/>
    <w:rsid w:val="008C2690"/>
    <w:rsid w:val="008D2711"/>
    <w:rsid w:val="008F6792"/>
    <w:rsid w:val="00920ABF"/>
    <w:rsid w:val="009524AE"/>
    <w:rsid w:val="009D1AC0"/>
    <w:rsid w:val="009D2654"/>
    <w:rsid w:val="00A45511"/>
    <w:rsid w:val="00A602EE"/>
    <w:rsid w:val="00A66A3C"/>
    <w:rsid w:val="00AC5DD8"/>
    <w:rsid w:val="00AE6DCB"/>
    <w:rsid w:val="00AF539A"/>
    <w:rsid w:val="00BB2B5F"/>
    <w:rsid w:val="00BF1F6E"/>
    <w:rsid w:val="00C2659D"/>
    <w:rsid w:val="00C45AE7"/>
    <w:rsid w:val="00C65090"/>
    <w:rsid w:val="00C74032"/>
    <w:rsid w:val="00C81A99"/>
    <w:rsid w:val="00C837D9"/>
    <w:rsid w:val="00CB4D3F"/>
    <w:rsid w:val="00CF3385"/>
    <w:rsid w:val="00D2193F"/>
    <w:rsid w:val="00D411CC"/>
    <w:rsid w:val="00D529F6"/>
    <w:rsid w:val="00D61993"/>
    <w:rsid w:val="00D72C3D"/>
    <w:rsid w:val="00D81E4B"/>
    <w:rsid w:val="00D84F9F"/>
    <w:rsid w:val="00D958E8"/>
    <w:rsid w:val="00DA1419"/>
    <w:rsid w:val="00DA65C1"/>
    <w:rsid w:val="00DE1B25"/>
    <w:rsid w:val="00E60545"/>
    <w:rsid w:val="00E64048"/>
    <w:rsid w:val="00E72FDC"/>
    <w:rsid w:val="00E879A6"/>
    <w:rsid w:val="00EB397F"/>
    <w:rsid w:val="00EB762C"/>
    <w:rsid w:val="00EC6294"/>
    <w:rsid w:val="00EF5FA3"/>
    <w:rsid w:val="00F30838"/>
    <w:rsid w:val="00F66AE8"/>
    <w:rsid w:val="00F81119"/>
    <w:rsid w:val="00F826C0"/>
    <w:rsid w:val="00FB550C"/>
    <w:rsid w:val="00FC3A56"/>
    <w:rsid w:val="00FD5C59"/>
    <w:rsid w:val="00FE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4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E5EEB"/>
    <w:pPr>
      <w:keepNext/>
      <w:spacing w:before="240"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5EEB"/>
    <w:rPr>
      <w:rFonts w:cs="Times New Roman"/>
      <w:b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57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2024"/>
    <w:rPr>
      <w:rFonts w:cs="Times New Roman"/>
    </w:rPr>
  </w:style>
  <w:style w:type="paragraph" w:styleId="a5">
    <w:name w:val="footer"/>
    <w:basedOn w:val="a"/>
    <w:link w:val="a6"/>
    <w:uiPriority w:val="99"/>
    <w:rsid w:val="0057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202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7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20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4A2C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387919"/>
    <w:pPr>
      <w:suppressAutoHyphens/>
      <w:spacing w:after="140" w:line="288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7919"/>
    <w:rPr>
      <w:rFonts w:ascii="Times New Roman" w:eastAsia="Times New Roman" w:hAnsi="Times New Roman"/>
      <w:kern w:val="1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037EF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37EF9"/>
    <w:rPr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37E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7EF9"/>
    <w:rPr>
      <w:lang w:eastAsia="en-US"/>
    </w:rPr>
  </w:style>
  <w:style w:type="paragraph" w:styleId="ae">
    <w:name w:val="Plain Text"/>
    <w:basedOn w:val="a"/>
    <w:link w:val="af"/>
    <w:rsid w:val="00A66A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66A3C"/>
    <w:rPr>
      <w:rFonts w:ascii="Courier New" w:eastAsia="Times New Roman" w:hAnsi="Courier New"/>
      <w:sz w:val="20"/>
      <w:szCs w:val="20"/>
    </w:rPr>
  </w:style>
  <w:style w:type="paragraph" w:styleId="af0">
    <w:name w:val="No Spacing"/>
    <w:uiPriority w:val="1"/>
    <w:qFormat/>
    <w:rsid w:val="00A602E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Портнов</cp:lastModifiedBy>
  <cp:revision>7</cp:revision>
  <cp:lastPrinted>2024-12-26T09:25:00Z</cp:lastPrinted>
  <dcterms:created xsi:type="dcterms:W3CDTF">2022-11-01T07:47:00Z</dcterms:created>
  <dcterms:modified xsi:type="dcterms:W3CDTF">2024-12-26T12:09:00Z</dcterms:modified>
</cp:coreProperties>
</file>